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3E" w:rsidRDefault="00D97D3E" w:rsidP="00D97D3E">
      <w:r>
        <w:rPr>
          <w:rStyle w:val="Strong"/>
        </w:rPr>
        <w:t xml:space="preserve">FOOD STUDIES </w:t>
      </w:r>
      <w:r>
        <w:rPr>
          <w:rStyle w:val="Strong"/>
        </w:rPr>
        <w:tab/>
        <w:t>9/10</w:t>
      </w:r>
      <w:r>
        <w:rPr>
          <w:rStyle w:val="Strong"/>
        </w:rPr>
        <w:tab/>
      </w:r>
      <w:r>
        <w:tab/>
      </w:r>
      <w:r>
        <w:tab/>
      </w:r>
      <w:r>
        <w:tab/>
        <w:t>NAME</w:t>
      </w:r>
      <w:proofErr w:type="gramStart"/>
      <w:r>
        <w:t>:_</w:t>
      </w:r>
      <w:proofErr w:type="gramEnd"/>
      <w:r>
        <w:t>__________________________________</w:t>
      </w:r>
    </w:p>
    <w:p w:rsidR="00D97D3E" w:rsidRDefault="00120166" w:rsidP="00963E50">
      <w:r>
        <w:t>2017</w:t>
      </w:r>
      <w:r w:rsidR="00F25136">
        <w:tab/>
      </w:r>
      <w:r w:rsidR="00F25136">
        <w:tab/>
      </w:r>
      <w:r w:rsidR="00F25136">
        <w:tab/>
      </w:r>
      <w:r w:rsidR="00F25136">
        <w:tab/>
      </w:r>
      <w:r w:rsidR="00F25136">
        <w:tab/>
      </w:r>
      <w:r w:rsidR="00F25136">
        <w:tab/>
        <w:t>TA___</w:t>
      </w:r>
      <w:proofErr w:type="gramStart"/>
      <w:r w:rsidR="00F25136">
        <w:t>_  Set</w:t>
      </w:r>
      <w:proofErr w:type="gramEnd"/>
      <w:r w:rsidR="00F25136">
        <w:t xml:space="preserve"> Block: ___________________</w:t>
      </w:r>
    </w:p>
    <w:p w:rsidR="00D97D3E" w:rsidRDefault="00D97D3E" w:rsidP="00120166">
      <w:pPr>
        <w:pStyle w:val="Heading1"/>
      </w:pPr>
      <w:r>
        <w:t>Learning Guide 11</w:t>
      </w:r>
    </w:p>
    <w:p w:rsidR="00120166" w:rsidRDefault="00120166" w:rsidP="00120166"/>
    <w:p w:rsidR="00120166" w:rsidRPr="00120166" w:rsidRDefault="00120166" w:rsidP="00120166">
      <w:pPr>
        <w:rPr>
          <w:u w:val="single"/>
        </w:rPr>
      </w:pPr>
      <w:r w:rsidRPr="00120166">
        <w:rPr>
          <w:rStyle w:val="Heading1Char"/>
          <w:u w:val="single"/>
        </w:rPr>
        <w:t>Happy New Year!</w:t>
      </w:r>
      <w:r w:rsidRPr="00120166">
        <w:rPr>
          <w:u w:val="single"/>
        </w:rPr>
        <w:t xml:space="preserve">     (Asian Stir-Fry Techniques and Cookery Principles)</w:t>
      </w:r>
    </w:p>
    <w:p w:rsidR="00D97D3E" w:rsidRDefault="00D97D3E" w:rsidP="00D97D3E">
      <w:r>
        <w:t xml:space="preserve">In this unit you will learn how to make simple meals for yourself and your family, using lots of vegetables and meats where you can control the ingredients and the seasonings.  The recipes suggested are guidelines and </w:t>
      </w:r>
      <w:r w:rsidR="00120166">
        <w:t>substitutio</w:t>
      </w:r>
      <w:r>
        <w:t>ns are encouraged when you are making these at home.  At school, supplies will be purchased according to the r</w:t>
      </w:r>
      <w:r w:rsidR="00F25136">
        <w:t>ecipe attached;</w:t>
      </w:r>
      <w:r>
        <w:t xml:space="preserve"> if you are vegetarian options will be outlined during the demonstration class.</w:t>
      </w:r>
    </w:p>
    <w:p w:rsidR="00D97D3E" w:rsidRDefault="00E65E04" w:rsidP="00D97D3E">
      <w:pPr>
        <w:pStyle w:val="Subtitle"/>
      </w:pPr>
      <w:r>
        <w:t>Big Ideas</w:t>
      </w:r>
      <w:r w:rsidR="00D97D3E">
        <w:t>:</w:t>
      </w:r>
    </w:p>
    <w:p w:rsidR="00D97D3E" w:rsidRDefault="00D97D3E" w:rsidP="00D97D3E">
      <w:r>
        <w:t>On completion of this learning guide you will be able to:</w:t>
      </w:r>
    </w:p>
    <w:p w:rsidR="00D97D3E" w:rsidRDefault="00D97D3E" w:rsidP="00D97D3E">
      <w:pPr>
        <w:pStyle w:val="ListParagraph"/>
        <w:numPr>
          <w:ilvl w:val="0"/>
          <w:numId w:val="1"/>
        </w:numPr>
      </w:pPr>
      <w:r>
        <w:t>Apply cooking principles to prepare healthy dishes and simple meals.</w:t>
      </w:r>
    </w:p>
    <w:p w:rsidR="00D97D3E" w:rsidRDefault="00D97D3E" w:rsidP="00D97D3E">
      <w:pPr>
        <w:pStyle w:val="ListParagraph"/>
        <w:numPr>
          <w:ilvl w:val="0"/>
          <w:numId w:val="1"/>
        </w:numPr>
      </w:pPr>
      <w:r>
        <w:t>Demonstrate safe techniques when using knives</w:t>
      </w:r>
      <w:r w:rsidR="00E65E04">
        <w:t>, the wok, rice cooker and stove/cooktop</w:t>
      </w:r>
      <w:r>
        <w:t>.</w:t>
      </w:r>
    </w:p>
    <w:p w:rsidR="00D97D3E" w:rsidRDefault="00D97D3E" w:rsidP="00D97D3E">
      <w:pPr>
        <w:pStyle w:val="ListParagraph"/>
        <w:numPr>
          <w:ilvl w:val="0"/>
          <w:numId w:val="1"/>
        </w:numPr>
      </w:pPr>
      <w:r>
        <w:t>Identify and explain the functions of nutrients in the Fruits and Vegetables category of the Canada Food Guide.</w:t>
      </w:r>
    </w:p>
    <w:p w:rsidR="00D97D3E" w:rsidRDefault="00D97D3E" w:rsidP="00D97D3E">
      <w:pPr>
        <w:pStyle w:val="ListParagraph"/>
        <w:numPr>
          <w:ilvl w:val="0"/>
          <w:numId w:val="1"/>
        </w:numPr>
      </w:pPr>
      <w:r>
        <w:t>Use the Canada Food Guide to plan a meal that is nutritionally balanced.</w:t>
      </w:r>
    </w:p>
    <w:p w:rsidR="00D97D3E" w:rsidRDefault="00D97D3E" w:rsidP="00D97D3E">
      <w:pPr>
        <w:pStyle w:val="ListParagraph"/>
        <w:numPr>
          <w:ilvl w:val="0"/>
          <w:numId w:val="1"/>
        </w:numPr>
      </w:pPr>
      <w:r>
        <w:t>Describe how to tenderize tough cuts of meat by using a moist heat method.</w:t>
      </w:r>
    </w:p>
    <w:p w:rsidR="00D97D3E" w:rsidRDefault="00D97D3E" w:rsidP="00D97D3E">
      <w:pPr>
        <w:ind w:left="360"/>
      </w:pPr>
    </w:p>
    <w:p w:rsidR="00D97D3E" w:rsidRDefault="00D97D3E" w:rsidP="00D97D3E">
      <w:pPr>
        <w:pStyle w:val="Subtitle"/>
      </w:pPr>
      <w:r>
        <w:t>Resources:</w:t>
      </w:r>
    </w:p>
    <w:p w:rsidR="00E65E04" w:rsidRDefault="00E65E04" w:rsidP="00D97D3E">
      <w:pPr>
        <w:pStyle w:val="ListParagraph"/>
        <w:numPr>
          <w:ilvl w:val="1"/>
          <w:numId w:val="2"/>
        </w:numPr>
      </w:pPr>
      <w:r>
        <w:t>Information provided during demonstration and in the LG package.</w:t>
      </w:r>
    </w:p>
    <w:p w:rsidR="00D97D3E" w:rsidRDefault="00D97D3E" w:rsidP="00D97D3E">
      <w:pPr>
        <w:pStyle w:val="ListParagraph"/>
        <w:numPr>
          <w:ilvl w:val="1"/>
          <w:numId w:val="2"/>
        </w:numPr>
      </w:pPr>
      <w:r>
        <w:t>FOOD FOR LIFE Textbook:  pg. 62-203</w:t>
      </w:r>
      <w:r w:rsidR="00E65E04">
        <w:t>. Sign out from the THSS Library or use in</w:t>
      </w:r>
      <w:r w:rsidR="005230A9">
        <w:t>-</w:t>
      </w:r>
      <w:r w:rsidR="00E65E04">
        <w:t>class.</w:t>
      </w:r>
    </w:p>
    <w:p w:rsidR="00D97D3E" w:rsidRDefault="00D97D3E" w:rsidP="00D97D3E">
      <w:pPr>
        <w:pStyle w:val="ListParagraph"/>
        <w:numPr>
          <w:ilvl w:val="1"/>
          <w:numId w:val="2"/>
        </w:numPr>
      </w:pPr>
      <w:r>
        <w:t>Internet</w:t>
      </w:r>
      <w:r w:rsidR="00E65E04">
        <w:t xml:space="preserve"> tags: sweet and sour p</w:t>
      </w:r>
      <w:r w:rsidR="00431862">
        <w:t>ork; nutrition; Canada Food Guide</w:t>
      </w:r>
      <w:r w:rsidR="00E65E04">
        <w:t>; stir-fry; Chinese New Year</w:t>
      </w:r>
    </w:p>
    <w:p w:rsidR="0094662E" w:rsidRDefault="0094662E" w:rsidP="0094662E">
      <w:pPr>
        <w:pStyle w:val="Subtitle"/>
      </w:pPr>
      <w:proofErr w:type="spellStart"/>
      <w:r>
        <w:t>Acvtivities</w:t>
      </w:r>
      <w:proofErr w:type="spellEnd"/>
      <w:r>
        <w:t>:</w:t>
      </w:r>
    </w:p>
    <w:p w:rsidR="0094662E" w:rsidRDefault="0094662E" w:rsidP="00CB0150">
      <w:r>
        <w:t>YouTube “how to make a stir-fry”, “how to cook rice in a rice cooker”, how to make a cornstarch thickened sauce”; or attend a demonstration at</w:t>
      </w:r>
      <w:r w:rsidR="00CB0150">
        <w:t xml:space="preserve"> </w:t>
      </w:r>
      <w:r>
        <w:t>THSS.</w:t>
      </w:r>
    </w:p>
    <w:p w:rsidR="00E65E04" w:rsidRDefault="0094662E" w:rsidP="0094662E">
      <w:r>
        <w:t>Practice your skills at school or at home making a vegetable or meat stir fry</w:t>
      </w:r>
      <w:r w:rsidR="00E65E04">
        <w:t xml:space="preserve"> and rice.</w:t>
      </w:r>
    </w:p>
    <w:p w:rsidR="0094662E" w:rsidRPr="00431862" w:rsidRDefault="00431862" w:rsidP="00431862">
      <w:r>
        <w:t>Complete the attached charts and questions.</w:t>
      </w:r>
    </w:p>
    <w:p w:rsidR="0094662E" w:rsidRPr="0094662E" w:rsidRDefault="0094662E" w:rsidP="0094662E"/>
    <w:p w:rsidR="0094662E" w:rsidRDefault="0094662E" w:rsidP="0094662E">
      <w:r>
        <w:lastRenderedPageBreak/>
        <w:t>Before coming to the lab</w:t>
      </w:r>
      <w:r w:rsidR="00431862">
        <w:t xml:space="preserve">, review how to cook a stir fry by </w:t>
      </w:r>
      <w:r>
        <w:t>search</w:t>
      </w:r>
      <w:r w:rsidR="00431862">
        <w:t>ing</w:t>
      </w:r>
      <w:r>
        <w:t xml:space="preserve"> YouTube or Google for a video such as “Stir Fry Vegetables”, “how to cook rice” and note safety precautions around hot oil and wet vegetables!  Sign up for lab space.</w:t>
      </w:r>
    </w:p>
    <w:p w:rsidR="00D97D3E" w:rsidRPr="0094662E" w:rsidRDefault="0094662E" w:rsidP="0094662E">
      <w:pPr>
        <w:pStyle w:val="Heading1"/>
        <w:rPr>
          <w:sz w:val="32"/>
          <w:szCs w:val="32"/>
          <w:u w:val="single"/>
        </w:rPr>
      </w:pPr>
      <w:r w:rsidRPr="0094662E">
        <w:rPr>
          <w:sz w:val="32"/>
          <w:szCs w:val="32"/>
          <w:u w:val="single"/>
        </w:rPr>
        <w:t>Questions</w:t>
      </w:r>
    </w:p>
    <w:p w:rsidR="00D97D3E" w:rsidRDefault="00D97D3E" w:rsidP="00D97D3E">
      <w:pPr>
        <w:pStyle w:val="Subtitle"/>
      </w:pPr>
    </w:p>
    <w:p w:rsidR="00D97D3E" w:rsidRDefault="00D97D3E" w:rsidP="00D97D3E">
      <w:pPr>
        <w:pStyle w:val="Heading2"/>
      </w:pPr>
      <w:r>
        <w:t>Knife Techniques</w:t>
      </w:r>
    </w:p>
    <w:p w:rsidR="00D97D3E" w:rsidRDefault="004A5FBD" w:rsidP="00D97D3E">
      <w:r>
        <w:t>Draw and name</w:t>
      </w:r>
      <w:r w:rsidR="00D97D3E">
        <w:t xml:space="preserve"> the 7 knives shown on pag</w:t>
      </w:r>
      <w:r w:rsidR="00431862">
        <w:t>e 62-63 of your textbook, Food f</w:t>
      </w:r>
      <w:r w:rsidR="00D97D3E">
        <w:t>or Life.  In your lab class, use two of these types of knives and practice the safety principles outlined by your teacher.</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A5FBD" w:rsidTr="004A5FBD">
        <w:tc>
          <w:tcPr>
            <w:tcW w:w="1368" w:type="dxa"/>
          </w:tcPr>
          <w:p w:rsidR="004A5FBD" w:rsidRDefault="004A5FBD" w:rsidP="00D97D3E"/>
          <w:p w:rsidR="004A5FBD" w:rsidRDefault="004A5FBD" w:rsidP="00D97D3E"/>
          <w:p w:rsidR="004A5FBD" w:rsidRDefault="004A5FBD" w:rsidP="00D97D3E"/>
          <w:p w:rsidR="004A5FBD" w:rsidRDefault="004A5FBD" w:rsidP="00D97D3E"/>
          <w:p w:rsidR="004A5FBD" w:rsidRDefault="004A5FBD" w:rsidP="00D97D3E"/>
          <w:p w:rsidR="004A5FBD" w:rsidRDefault="004A5FBD" w:rsidP="00D97D3E"/>
          <w:p w:rsidR="004A5FBD" w:rsidRDefault="004A5FBD" w:rsidP="00D97D3E"/>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r>
      <w:tr w:rsidR="004A5FBD" w:rsidTr="004A5FBD">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c>
          <w:tcPr>
            <w:tcW w:w="1368" w:type="dxa"/>
          </w:tcPr>
          <w:p w:rsidR="004A5FBD" w:rsidRDefault="004A5FBD" w:rsidP="00D97D3E"/>
        </w:tc>
      </w:tr>
    </w:tbl>
    <w:p w:rsidR="00D97D3E" w:rsidRDefault="00D97D3E" w:rsidP="00D97D3E"/>
    <w:p w:rsidR="00D97D3E" w:rsidRDefault="00D97D3E" w:rsidP="00D97D3E">
      <w:pPr>
        <w:pStyle w:val="Heading2"/>
      </w:pPr>
      <w:r>
        <w:t>Nutritive Value of Vegetables</w:t>
      </w:r>
    </w:p>
    <w:p w:rsidR="00431862" w:rsidRPr="00431862" w:rsidRDefault="00431862" w:rsidP="00431862"/>
    <w:p w:rsidR="00D97D3E" w:rsidRDefault="00D97D3E" w:rsidP="00D97D3E">
      <w:r>
        <w:t>Complete the following chart using the information fou</w:t>
      </w:r>
      <w:r w:rsidR="000973F8">
        <w:t>nd in your textbook on page 162 or use an online source.</w:t>
      </w:r>
      <w:r>
        <w:t xml:space="preserve">  Under the</w:t>
      </w:r>
      <w:r w:rsidR="0094662E">
        <w:t xml:space="preserve"> name of each nutrient, list a vegetable that is classed as </w:t>
      </w:r>
      <w:proofErr w:type="spellStart"/>
      <w:r w:rsidR="0094662E">
        <w:t>and</w:t>
      </w:r>
      <w:proofErr w:type="spellEnd"/>
      <w:r w:rsidR="0094662E">
        <w:t xml:space="preserve"> “excellent” source of that nutrient.</w:t>
      </w:r>
    </w:p>
    <w:tbl>
      <w:tblPr>
        <w:tblStyle w:val="TableGrid"/>
        <w:tblW w:w="0" w:type="auto"/>
        <w:tblInd w:w="1440" w:type="dxa"/>
        <w:tblLook w:val="04A0" w:firstRow="1" w:lastRow="0" w:firstColumn="1" w:lastColumn="0" w:noHBand="0" w:noVBand="1"/>
      </w:tblPr>
      <w:tblGrid>
        <w:gridCol w:w="2549"/>
        <w:gridCol w:w="2548"/>
        <w:gridCol w:w="2647"/>
      </w:tblGrid>
      <w:tr w:rsidR="00D97D3E" w:rsidTr="00D97D3E">
        <w:trPr>
          <w:trHeight w:val="405"/>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94662E">
            <w:r>
              <w:t xml:space="preserve">Excellent </w:t>
            </w:r>
            <w:r w:rsidR="00CB0150">
              <w:t xml:space="preserve">vegetable </w:t>
            </w:r>
            <w:r>
              <w:t>source</w:t>
            </w:r>
            <w:r w:rsidR="00CB0150">
              <w:t>s</w:t>
            </w:r>
            <w:r>
              <w:t xml:space="preserve"> of </w:t>
            </w:r>
          </w:p>
          <w:p w:rsidR="0094662E" w:rsidRDefault="00CB0150">
            <w:r>
              <w:t>Vitamin A:</w:t>
            </w:r>
          </w:p>
          <w:p w:rsidR="0094662E" w:rsidRDefault="0094662E"/>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CB0150">
            <w:r>
              <w:t xml:space="preserve">Good vegetable sources of </w:t>
            </w:r>
            <w:r w:rsidR="00D97D3E">
              <w:t>Vitamin C</w:t>
            </w:r>
            <w:r>
              <w:t>:</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94662E">
            <w:r>
              <w:t>Vegetables are also excellent sources of these nutrients:</w:t>
            </w:r>
          </w:p>
          <w:p w:rsidR="000973F8" w:rsidRDefault="000973F8"/>
        </w:tc>
      </w:tr>
      <w:tr w:rsidR="00D97D3E" w:rsidTr="00D97D3E">
        <w:trPr>
          <w:trHeight w:val="405"/>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1.</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1.</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1.</w:t>
            </w:r>
          </w:p>
        </w:tc>
      </w:tr>
      <w:tr w:rsidR="00D97D3E" w:rsidTr="00D97D3E">
        <w:trPr>
          <w:trHeight w:val="427"/>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2.</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2.</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2.</w:t>
            </w:r>
          </w:p>
        </w:tc>
      </w:tr>
      <w:tr w:rsidR="00D97D3E" w:rsidTr="00D97D3E">
        <w:trPr>
          <w:trHeight w:val="405"/>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D3E" w:rsidRDefault="000973F8">
            <w:r>
              <w:t>3.</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3.</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
              <w:t>3.</w:t>
            </w:r>
          </w:p>
        </w:tc>
      </w:tr>
      <w:tr w:rsidR="00D97D3E" w:rsidTr="00D97D3E">
        <w:trPr>
          <w:trHeight w:val="855"/>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D3E" w:rsidRDefault="00CB0150">
            <w:r>
              <w:t xml:space="preserve">One fruit high in </w:t>
            </w:r>
            <w:proofErr w:type="spellStart"/>
            <w:r>
              <w:t>Vit</w:t>
            </w:r>
            <w:proofErr w:type="spellEnd"/>
            <w:r>
              <w:t xml:space="preserve"> A:</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D3E" w:rsidRDefault="00CB0150">
            <w:r>
              <w:t xml:space="preserve">One fruit high in </w:t>
            </w:r>
            <w:proofErr w:type="spellStart"/>
            <w:r>
              <w:t>Vit</w:t>
            </w:r>
            <w:proofErr w:type="spellEnd"/>
            <w:r>
              <w:t xml:space="preserve"> C:</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D3E" w:rsidRDefault="00D97D3E" w:rsidP="000973F8"/>
        </w:tc>
      </w:tr>
    </w:tbl>
    <w:p w:rsidR="00CB0150" w:rsidRDefault="00CB0150" w:rsidP="000973F8"/>
    <w:p w:rsidR="00D97D3E" w:rsidRDefault="00CB0150" w:rsidP="000973F8">
      <w:pPr>
        <w:rPr>
          <w:rStyle w:val="Strong"/>
          <w:b w:val="0"/>
          <w:bCs w:val="0"/>
        </w:rPr>
      </w:pPr>
      <w:r>
        <w:t xml:space="preserve"> URL of source used if not textbook</w:t>
      </w:r>
      <w:proofErr w:type="gramStart"/>
      <w:r>
        <w:t>:</w:t>
      </w:r>
      <w:r w:rsidR="000973F8">
        <w:t>_</w:t>
      </w:r>
      <w:proofErr w:type="gramEnd"/>
      <w:r w:rsidR="000973F8">
        <w:t>_____________________________________________________</w:t>
      </w:r>
      <w:r w:rsidR="00D97D3E">
        <w:t xml:space="preserve">  </w:t>
      </w:r>
    </w:p>
    <w:p w:rsidR="00D97D3E" w:rsidRDefault="00D97D3E" w:rsidP="00D97D3E">
      <w:pPr>
        <w:pStyle w:val="Heading2"/>
        <w:rPr>
          <w:rStyle w:val="Strong"/>
        </w:rPr>
      </w:pPr>
      <w:r>
        <w:rPr>
          <w:rStyle w:val="Strong"/>
        </w:rPr>
        <w:lastRenderedPageBreak/>
        <w:t>Meat</w:t>
      </w:r>
      <w:r w:rsidR="000973F8">
        <w:rPr>
          <w:rStyle w:val="Strong"/>
        </w:rPr>
        <w:t xml:space="preserve"> Cookery</w:t>
      </w:r>
    </w:p>
    <w:p w:rsidR="00742BE0" w:rsidRPr="00742BE0" w:rsidRDefault="00742BE0" w:rsidP="00742BE0"/>
    <w:p w:rsidR="00D97D3E" w:rsidRPr="00742BE0" w:rsidRDefault="00D97D3E" w:rsidP="00D97D3E">
      <w:pPr>
        <w:rPr>
          <w:rStyle w:val="Strong"/>
          <w:b w:val="0"/>
        </w:rPr>
      </w:pPr>
      <w:r w:rsidRPr="00742BE0">
        <w:rPr>
          <w:rStyle w:val="Strong"/>
          <w:b w:val="0"/>
        </w:rPr>
        <w:t>Read pg. 200-</w:t>
      </w:r>
      <w:r w:rsidR="000973F8">
        <w:rPr>
          <w:rStyle w:val="Strong"/>
          <w:b w:val="0"/>
        </w:rPr>
        <w:t xml:space="preserve">203 in Food for Life textbook, or visit </w:t>
      </w:r>
      <w:r w:rsidR="000973F8" w:rsidRPr="008F1020">
        <w:rPr>
          <w:rStyle w:val="Strong"/>
          <w:b w:val="0"/>
          <w:u w:val="single"/>
        </w:rPr>
        <w:t>Beef Information Center</w:t>
      </w:r>
      <w:r w:rsidR="008F1020">
        <w:rPr>
          <w:rStyle w:val="Strong"/>
          <w:b w:val="0"/>
        </w:rPr>
        <w:t>,</w:t>
      </w:r>
      <w:r w:rsidR="000973F8">
        <w:rPr>
          <w:rStyle w:val="Strong"/>
          <w:b w:val="0"/>
        </w:rPr>
        <w:t xml:space="preserve"> summarize your reading by completing the following questions</w:t>
      </w:r>
    </w:p>
    <w:p w:rsidR="00D97D3E" w:rsidRPr="000973F8" w:rsidRDefault="000973F8" w:rsidP="000973F8">
      <w:pPr>
        <w:pStyle w:val="ListParagraph"/>
        <w:numPr>
          <w:ilvl w:val="1"/>
          <w:numId w:val="1"/>
        </w:numPr>
        <w:rPr>
          <w:rStyle w:val="Strong"/>
          <w:b w:val="0"/>
        </w:rPr>
      </w:pPr>
      <w:r w:rsidRPr="000973F8">
        <w:rPr>
          <w:rStyle w:val="Strong"/>
          <w:b w:val="0"/>
        </w:rPr>
        <w:t>Meats (and other protein foods) are often classed as tough, medium and tender cuts and therefore, each will have a different cooking technique.  Find out which are generally in each category-complete the box below with as many protein sources as you can.</w:t>
      </w:r>
    </w:p>
    <w:tbl>
      <w:tblPr>
        <w:tblStyle w:val="TableGrid"/>
        <w:tblW w:w="9531" w:type="dxa"/>
        <w:tblLook w:val="04A0" w:firstRow="1" w:lastRow="0" w:firstColumn="1" w:lastColumn="0" w:noHBand="0" w:noVBand="1"/>
      </w:tblPr>
      <w:tblGrid>
        <w:gridCol w:w="3177"/>
        <w:gridCol w:w="3177"/>
        <w:gridCol w:w="3177"/>
      </w:tblGrid>
      <w:tr w:rsidR="000973F8" w:rsidTr="000973F8">
        <w:trPr>
          <w:trHeight w:val="435"/>
        </w:trPr>
        <w:tc>
          <w:tcPr>
            <w:tcW w:w="3177" w:type="dxa"/>
          </w:tcPr>
          <w:p w:rsidR="000973F8" w:rsidRDefault="000973F8" w:rsidP="004A5FA3">
            <w:pPr>
              <w:rPr>
                <w:rStyle w:val="Strong"/>
                <w:b w:val="0"/>
              </w:rPr>
            </w:pPr>
            <w:r>
              <w:rPr>
                <w:rStyle w:val="Strong"/>
                <w:b w:val="0"/>
              </w:rPr>
              <w:t>Tough</w:t>
            </w:r>
          </w:p>
        </w:tc>
        <w:tc>
          <w:tcPr>
            <w:tcW w:w="3177" w:type="dxa"/>
          </w:tcPr>
          <w:p w:rsidR="000973F8" w:rsidRDefault="000973F8" w:rsidP="004A5FA3">
            <w:pPr>
              <w:rPr>
                <w:rStyle w:val="Strong"/>
                <w:b w:val="0"/>
              </w:rPr>
            </w:pPr>
            <w:r>
              <w:rPr>
                <w:rStyle w:val="Strong"/>
                <w:b w:val="0"/>
              </w:rPr>
              <w:t>Medium</w:t>
            </w:r>
          </w:p>
        </w:tc>
        <w:tc>
          <w:tcPr>
            <w:tcW w:w="3177" w:type="dxa"/>
          </w:tcPr>
          <w:p w:rsidR="000973F8" w:rsidRDefault="000973F8" w:rsidP="004A5FA3">
            <w:pPr>
              <w:rPr>
                <w:rStyle w:val="Strong"/>
                <w:b w:val="0"/>
              </w:rPr>
            </w:pPr>
            <w:r>
              <w:rPr>
                <w:rStyle w:val="Strong"/>
                <w:b w:val="0"/>
              </w:rPr>
              <w:t>Tender</w:t>
            </w:r>
          </w:p>
        </w:tc>
      </w:tr>
      <w:tr w:rsidR="000973F8" w:rsidTr="000973F8">
        <w:trPr>
          <w:trHeight w:val="2873"/>
        </w:trPr>
        <w:tc>
          <w:tcPr>
            <w:tcW w:w="3177" w:type="dxa"/>
          </w:tcPr>
          <w:p w:rsidR="000973F8" w:rsidRDefault="000973F8" w:rsidP="004A5FA3">
            <w:pPr>
              <w:rPr>
                <w:rStyle w:val="Strong"/>
                <w:b w:val="0"/>
              </w:rPr>
            </w:pPr>
          </w:p>
        </w:tc>
        <w:tc>
          <w:tcPr>
            <w:tcW w:w="3177" w:type="dxa"/>
          </w:tcPr>
          <w:p w:rsidR="000973F8" w:rsidRDefault="000973F8" w:rsidP="004A5FA3">
            <w:pPr>
              <w:rPr>
                <w:rStyle w:val="Strong"/>
                <w:b w:val="0"/>
              </w:rPr>
            </w:pPr>
          </w:p>
        </w:tc>
        <w:tc>
          <w:tcPr>
            <w:tcW w:w="3177" w:type="dxa"/>
          </w:tcPr>
          <w:p w:rsidR="000973F8" w:rsidRDefault="000973F8" w:rsidP="004A5FA3">
            <w:pPr>
              <w:rPr>
                <w:rStyle w:val="Strong"/>
                <w:b w:val="0"/>
              </w:rPr>
            </w:pPr>
          </w:p>
        </w:tc>
      </w:tr>
    </w:tbl>
    <w:p w:rsidR="008F1020" w:rsidRDefault="008F1020" w:rsidP="008F1020">
      <w:pPr>
        <w:rPr>
          <w:rStyle w:val="Strong"/>
          <w:b w:val="0"/>
        </w:rPr>
      </w:pPr>
    </w:p>
    <w:p w:rsidR="00D97D3E" w:rsidRDefault="008F1020" w:rsidP="008F1020">
      <w:pPr>
        <w:pStyle w:val="ListParagraph"/>
        <w:numPr>
          <w:ilvl w:val="1"/>
          <w:numId w:val="1"/>
        </w:numPr>
        <w:ind w:left="1080"/>
        <w:rPr>
          <w:rStyle w:val="Strong"/>
          <w:b w:val="0"/>
        </w:rPr>
      </w:pPr>
      <w:r w:rsidRPr="008F1020">
        <w:rPr>
          <w:rStyle w:val="Strong"/>
          <w:b w:val="0"/>
        </w:rPr>
        <w:t xml:space="preserve"> What are the best cookery methods to use when cooking “tough” cuts of meat and why?</w:t>
      </w:r>
      <w:r w:rsidR="00A4631A" w:rsidRPr="008F1020">
        <w:rPr>
          <w:rStyle w:val="Strong"/>
          <w:b w:val="0"/>
        </w:rPr>
        <w:t xml:space="preserve"> </w:t>
      </w:r>
    </w:p>
    <w:tbl>
      <w:tblPr>
        <w:tblStyle w:val="TableGrid"/>
        <w:tblW w:w="0" w:type="auto"/>
        <w:tblInd w:w="720" w:type="dxa"/>
        <w:tblLook w:val="04A0" w:firstRow="1" w:lastRow="0" w:firstColumn="1" w:lastColumn="0" w:noHBand="0" w:noVBand="1"/>
      </w:tblPr>
      <w:tblGrid>
        <w:gridCol w:w="4318"/>
        <w:gridCol w:w="4312"/>
      </w:tblGrid>
      <w:tr w:rsidR="008F1020" w:rsidTr="008F1020">
        <w:trPr>
          <w:trHeight w:val="1808"/>
        </w:trPr>
        <w:tc>
          <w:tcPr>
            <w:tcW w:w="4363" w:type="dxa"/>
          </w:tcPr>
          <w:p w:rsidR="008F1020" w:rsidRDefault="008F1020" w:rsidP="008F1020">
            <w:pPr>
              <w:pStyle w:val="ListParagraph"/>
              <w:ind w:left="0"/>
              <w:rPr>
                <w:rStyle w:val="Strong"/>
                <w:b w:val="0"/>
              </w:rPr>
            </w:pPr>
            <w:r>
              <w:rPr>
                <w:rStyle w:val="Strong"/>
                <w:b w:val="0"/>
              </w:rPr>
              <w:t>Methods:</w:t>
            </w:r>
          </w:p>
        </w:tc>
        <w:tc>
          <w:tcPr>
            <w:tcW w:w="4363" w:type="dxa"/>
          </w:tcPr>
          <w:p w:rsidR="008F1020" w:rsidRDefault="008F1020" w:rsidP="008F1020">
            <w:pPr>
              <w:pStyle w:val="ListParagraph"/>
              <w:ind w:left="0"/>
              <w:rPr>
                <w:rStyle w:val="Strong"/>
                <w:b w:val="0"/>
              </w:rPr>
            </w:pPr>
            <w:r>
              <w:rPr>
                <w:rStyle w:val="Strong"/>
                <w:b w:val="0"/>
              </w:rPr>
              <w:t>Why:</w:t>
            </w:r>
          </w:p>
        </w:tc>
      </w:tr>
    </w:tbl>
    <w:p w:rsidR="008F1020" w:rsidRDefault="008F1020" w:rsidP="008F1020">
      <w:pPr>
        <w:pStyle w:val="ListParagraph"/>
        <w:rPr>
          <w:rStyle w:val="Strong"/>
          <w:b w:val="0"/>
        </w:rPr>
      </w:pPr>
    </w:p>
    <w:p w:rsidR="008F1020" w:rsidRDefault="008F1020" w:rsidP="008F1020">
      <w:pPr>
        <w:pStyle w:val="ListParagraph"/>
        <w:rPr>
          <w:rStyle w:val="Strong"/>
          <w:b w:val="0"/>
        </w:rPr>
      </w:pPr>
    </w:p>
    <w:p w:rsidR="008F1020" w:rsidRDefault="008F1020" w:rsidP="008F1020">
      <w:pPr>
        <w:pStyle w:val="ListParagraph"/>
        <w:rPr>
          <w:rStyle w:val="Strong"/>
          <w:b w:val="0"/>
        </w:rPr>
      </w:pPr>
    </w:p>
    <w:p w:rsidR="008F1020" w:rsidRPr="008F1020" w:rsidRDefault="008F1020" w:rsidP="008F1020">
      <w:pPr>
        <w:pStyle w:val="ListParagraph"/>
        <w:numPr>
          <w:ilvl w:val="1"/>
          <w:numId w:val="1"/>
        </w:numPr>
        <w:rPr>
          <w:rStyle w:val="Strong"/>
          <w:b w:val="0"/>
        </w:rPr>
      </w:pPr>
      <w:r w:rsidRPr="008F1020">
        <w:rPr>
          <w:rStyle w:val="Strong"/>
          <w:b w:val="0"/>
        </w:rPr>
        <w:t xml:space="preserve">What are the best cookery methods to use when cooking </w:t>
      </w:r>
      <w:r>
        <w:rPr>
          <w:rStyle w:val="Strong"/>
          <w:b w:val="0"/>
        </w:rPr>
        <w:t>“tender</w:t>
      </w:r>
      <w:r w:rsidRPr="008F1020">
        <w:rPr>
          <w:rStyle w:val="Strong"/>
          <w:b w:val="0"/>
        </w:rPr>
        <w:t xml:space="preserve">” cuts of meat and why? </w:t>
      </w:r>
    </w:p>
    <w:tbl>
      <w:tblPr>
        <w:tblStyle w:val="TableGrid"/>
        <w:tblW w:w="0" w:type="auto"/>
        <w:tblInd w:w="720" w:type="dxa"/>
        <w:tblLook w:val="04A0" w:firstRow="1" w:lastRow="0" w:firstColumn="1" w:lastColumn="0" w:noHBand="0" w:noVBand="1"/>
      </w:tblPr>
      <w:tblGrid>
        <w:gridCol w:w="4318"/>
        <w:gridCol w:w="4312"/>
      </w:tblGrid>
      <w:tr w:rsidR="008F1020" w:rsidTr="00682E58">
        <w:trPr>
          <w:trHeight w:val="1808"/>
        </w:trPr>
        <w:tc>
          <w:tcPr>
            <w:tcW w:w="4363" w:type="dxa"/>
          </w:tcPr>
          <w:p w:rsidR="008F1020" w:rsidRDefault="008F1020" w:rsidP="00682E58">
            <w:pPr>
              <w:pStyle w:val="ListParagraph"/>
              <w:ind w:left="0"/>
              <w:rPr>
                <w:rStyle w:val="Strong"/>
                <w:b w:val="0"/>
              </w:rPr>
            </w:pPr>
            <w:r>
              <w:rPr>
                <w:rStyle w:val="Strong"/>
                <w:b w:val="0"/>
              </w:rPr>
              <w:t>Methods:</w:t>
            </w:r>
          </w:p>
        </w:tc>
        <w:tc>
          <w:tcPr>
            <w:tcW w:w="4363" w:type="dxa"/>
          </w:tcPr>
          <w:p w:rsidR="008F1020" w:rsidRDefault="008F1020" w:rsidP="00682E58">
            <w:pPr>
              <w:pStyle w:val="ListParagraph"/>
              <w:ind w:left="0"/>
              <w:rPr>
                <w:rStyle w:val="Strong"/>
                <w:b w:val="0"/>
              </w:rPr>
            </w:pPr>
            <w:r>
              <w:rPr>
                <w:rStyle w:val="Strong"/>
                <w:b w:val="0"/>
              </w:rPr>
              <w:t>Why:</w:t>
            </w:r>
          </w:p>
        </w:tc>
      </w:tr>
    </w:tbl>
    <w:p w:rsidR="008F1020" w:rsidRDefault="008F1020" w:rsidP="008F1020">
      <w:pPr>
        <w:pStyle w:val="ListParagraph"/>
        <w:rPr>
          <w:rStyle w:val="Strong"/>
          <w:b w:val="0"/>
        </w:rPr>
      </w:pPr>
    </w:p>
    <w:p w:rsidR="005210DE" w:rsidRPr="00CB0150" w:rsidRDefault="00CB0150" w:rsidP="00CB0150">
      <w:pPr>
        <w:pStyle w:val="ListParagraph"/>
        <w:numPr>
          <w:ilvl w:val="1"/>
          <w:numId w:val="1"/>
        </w:numPr>
        <w:rPr>
          <w:rStyle w:val="Strong"/>
          <w:b w:val="0"/>
        </w:rPr>
      </w:pPr>
      <w:r>
        <w:rPr>
          <w:rStyle w:val="Strong"/>
          <w:b w:val="0"/>
        </w:rPr>
        <w:t xml:space="preserve"> Food costs are rising so knowing how to budget your meals, income and nutritional needs will help you eat well for the money you have! Explore the cost of food:</w:t>
      </w:r>
    </w:p>
    <w:p w:rsidR="005210DE" w:rsidRDefault="005210DE" w:rsidP="005210DE">
      <w:pPr>
        <w:pStyle w:val="ListParagraph"/>
        <w:rPr>
          <w:rStyle w:val="Strong"/>
          <w:b w:val="0"/>
        </w:rPr>
      </w:pPr>
    </w:p>
    <w:p w:rsidR="005210DE" w:rsidRDefault="00CF2E80" w:rsidP="005210DE">
      <w:pPr>
        <w:pStyle w:val="ListParagraph"/>
        <w:rPr>
          <w:rStyle w:val="Strong"/>
          <w:b w:val="0"/>
        </w:rPr>
      </w:pPr>
      <w:r>
        <w:rPr>
          <w:rStyle w:val="Heading2Char"/>
        </w:rPr>
        <w:t>Current Food Costs as of February 2020</w:t>
      </w:r>
    </w:p>
    <w:p w:rsidR="005210DE" w:rsidRDefault="005210DE" w:rsidP="005210DE">
      <w:pPr>
        <w:pStyle w:val="ListParagraph"/>
        <w:rPr>
          <w:rStyle w:val="Strong"/>
          <w:b w:val="0"/>
        </w:rPr>
      </w:pPr>
    </w:p>
    <w:tbl>
      <w:tblPr>
        <w:tblStyle w:val="TableGrid"/>
        <w:tblW w:w="9107" w:type="dxa"/>
        <w:tblInd w:w="720" w:type="dxa"/>
        <w:tblLook w:val="04A0" w:firstRow="1" w:lastRow="0" w:firstColumn="1" w:lastColumn="0" w:noHBand="0" w:noVBand="1"/>
      </w:tblPr>
      <w:tblGrid>
        <w:gridCol w:w="1681"/>
        <w:gridCol w:w="1676"/>
        <w:gridCol w:w="2127"/>
        <w:gridCol w:w="2147"/>
        <w:gridCol w:w="1476"/>
      </w:tblGrid>
      <w:tr w:rsidR="005210DE" w:rsidTr="00FF66D6">
        <w:trPr>
          <w:trHeight w:val="601"/>
        </w:trPr>
        <w:tc>
          <w:tcPr>
            <w:tcW w:w="1681" w:type="dxa"/>
          </w:tcPr>
          <w:p w:rsidR="005210DE" w:rsidRDefault="00CB0150" w:rsidP="008F1020">
            <w:pPr>
              <w:pStyle w:val="ListParagraph"/>
              <w:ind w:left="0"/>
              <w:rPr>
                <w:rStyle w:val="Strong"/>
                <w:b w:val="0"/>
              </w:rPr>
            </w:pPr>
            <w:r>
              <w:rPr>
                <w:rStyle w:val="Strong"/>
                <w:b w:val="0"/>
              </w:rPr>
              <w:t>Name</w:t>
            </w:r>
          </w:p>
        </w:tc>
        <w:tc>
          <w:tcPr>
            <w:tcW w:w="1676" w:type="dxa"/>
          </w:tcPr>
          <w:p w:rsidR="005210DE" w:rsidRDefault="00FF66D6" w:rsidP="008F1020">
            <w:pPr>
              <w:pStyle w:val="ListParagraph"/>
              <w:ind w:left="0"/>
              <w:rPr>
                <w:rStyle w:val="Strong"/>
                <w:b w:val="0"/>
              </w:rPr>
            </w:pPr>
            <w:r>
              <w:rPr>
                <w:rStyle w:val="Strong"/>
                <w:b w:val="0"/>
              </w:rPr>
              <w:t>Price at store A</w:t>
            </w:r>
          </w:p>
        </w:tc>
        <w:tc>
          <w:tcPr>
            <w:tcW w:w="2127" w:type="dxa"/>
          </w:tcPr>
          <w:p w:rsidR="005210DE" w:rsidRDefault="00FF66D6" w:rsidP="008F1020">
            <w:pPr>
              <w:pStyle w:val="ListParagraph"/>
              <w:ind w:left="0"/>
              <w:rPr>
                <w:rStyle w:val="Strong"/>
                <w:b w:val="0"/>
              </w:rPr>
            </w:pPr>
            <w:r>
              <w:rPr>
                <w:rStyle w:val="Strong"/>
                <w:b w:val="0"/>
              </w:rPr>
              <w:t>Price at store B</w:t>
            </w:r>
          </w:p>
        </w:tc>
        <w:tc>
          <w:tcPr>
            <w:tcW w:w="2147" w:type="dxa"/>
          </w:tcPr>
          <w:p w:rsidR="005210DE" w:rsidRPr="00FF66D6" w:rsidRDefault="00FF66D6" w:rsidP="00FF66D6">
            <w:pPr>
              <w:rPr>
                <w:rStyle w:val="Strong"/>
                <w:b w:val="0"/>
              </w:rPr>
            </w:pPr>
            <w:r>
              <w:rPr>
                <w:rStyle w:val="Strong"/>
                <w:b w:val="0"/>
              </w:rPr>
              <w:t>Major nutrients in this vegetable</w:t>
            </w:r>
          </w:p>
        </w:tc>
        <w:tc>
          <w:tcPr>
            <w:tcW w:w="1476" w:type="dxa"/>
          </w:tcPr>
          <w:p w:rsidR="005210DE" w:rsidRDefault="00FF66D6" w:rsidP="008F1020">
            <w:pPr>
              <w:pStyle w:val="ListParagraph"/>
              <w:ind w:left="0"/>
              <w:rPr>
                <w:rStyle w:val="Strong"/>
                <w:b w:val="0"/>
              </w:rPr>
            </w:pPr>
            <w:proofErr w:type="spellStart"/>
            <w:r>
              <w:rPr>
                <w:rStyle w:val="Strong"/>
                <w:b w:val="0"/>
              </w:rPr>
              <w:t>Flavour</w:t>
            </w:r>
            <w:proofErr w:type="spellEnd"/>
            <w:r>
              <w:rPr>
                <w:rStyle w:val="Strong"/>
                <w:b w:val="0"/>
              </w:rPr>
              <w:t xml:space="preserve"> (strong or mild)</w:t>
            </w:r>
          </w:p>
        </w:tc>
      </w:tr>
      <w:tr w:rsidR="005210DE" w:rsidTr="00FF66D6">
        <w:trPr>
          <w:trHeight w:val="6294"/>
        </w:trPr>
        <w:tc>
          <w:tcPr>
            <w:tcW w:w="1681" w:type="dxa"/>
          </w:tcPr>
          <w:p w:rsidR="005210DE" w:rsidRDefault="00CB0150" w:rsidP="008F1020">
            <w:pPr>
              <w:pStyle w:val="ListParagraph"/>
              <w:ind w:left="0"/>
              <w:rPr>
                <w:rStyle w:val="Strong"/>
                <w:b w:val="0"/>
              </w:rPr>
            </w:pPr>
            <w:r>
              <w:rPr>
                <w:rStyle w:val="Strong"/>
                <w:b w:val="0"/>
              </w:rPr>
              <w:t>Celery-one bunch</w:t>
            </w:r>
          </w:p>
          <w:p w:rsidR="00CB0150" w:rsidRDefault="00CB0150" w:rsidP="008F1020">
            <w:pPr>
              <w:pStyle w:val="ListParagraph"/>
              <w:ind w:left="0"/>
              <w:rPr>
                <w:rStyle w:val="Strong"/>
                <w:b w:val="0"/>
              </w:rPr>
            </w:pPr>
          </w:p>
          <w:p w:rsidR="00CB0150" w:rsidRDefault="00FF66D6" w:rsidP="008F1020">
            <w:pPr>
              <w:pStyle w:val="ListParagraph"/>
              <w:ind w:left="0"/>
              <w:rPr>
                <w:rStyle w:val="Strong"/>
                <w:b w:val="0"/>
              </w:rPr>
            </w:pPr>
            <w:r>
              <w:rPr>
                <w:rStyle w:val="Strong"/>
                <w:b w:val="0"/>
              </w:rPr>
              <w:t>Broccoli bunch/kg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Broccoli crowns/kg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Green pepper, 1</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Bok choy/kg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Carrots/kg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Onion, yellow cooking/kg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r>
              <w:rPr>
                <w:rStyle w:val="Strong"/>
                <w:b w:val="0"/>
              </w:rPr>
              <w:t>Cauliflower/kg</w:t>
            </w:r>
          </w:p>
          <w:p w:rsidR="00FF66D6" w:rsidRDefault="00FF66D6" w:rsidP="008F1020">
            <w:pPr>
              <w:pStyle w:val="ListParagraph"/>
              <w:ind w:left="0"/>
              <w:rPr>
                <w:rStyle w:val="Strong"/>
                <w:b w:val="0"/>
              </w:rPr>
            </w:pPr>
          </w:p>
          <w:p w:rsidR="00FF66D6" w:rsidRDefault="00FF66D6" w:rsidP="008F1020">
            <w:pPr>
              <w:pStyle w:val="ListParagraph"/>
              <w:ind w:left="0"/>
              <w:rPr>
                <w:rStyle w:val="Strong"/>
                <w:b w:val="0"/>
              </w:rPr>
            </w:pPr>
          </w:p>
        </w:tc>
        <w:tc>
          <w:tcPr>
            <w:tcW w:w="1676" w:type="dxa"/>
          </w:tcPr>
          <w:p w:rsidR="005210DE" w:rsidRDefault="005210DE" w:rsidP="008F1020">
            <w:pPr>
              <w:pStyle w:val="ListParagraph"/>
              <w:ind w:left="0"/>
              <w:rPr>
                <w:rStyle w:val="Strong"/>
                <w:b w:val="0"/>
              </w:rPr>
            </w:pPr>
          </w:p>
        </w:tc>
        <w:tc>
          <w:tcPr>
            <w:tcW w:w="2127" w:type="dxa"/>
          </w:tcPr>
          <w:p w:rsidR="005210DE" w:rsidRDefault="005210DE" w:rsidP="008F1020">
            <w:pPr>
              <w:pStyle w:val="ListParagraph"/>
              <w:ind w:left="0"/>
              <w:rPr>
                <w:rStyle w:val="Strong"/>
                <w:b w:val="0"/>
              </w:rPr>
            </w:pPr>
          </w:p>
        </w:tc>
        <w:tc>
          <w:tcPr>
            <w:tcW w:w="2147" w:type="dxa"/>
          </w:tcPr>
          <w:p w:rsidR="005210DE" w:rsidRDefault="005210DE" w:rsidP="008F1020">
            <w:pPr>
              <w:pStyle w:val="ListParagraph"/>
              <w:ind w:left="0"/>
              <w:rPr>
                <w:rStyle w:val="Strong"/>
                <w:b w:val="0"/>
              </w:rPr>
            </w:pPr>
          </w:p>
        </w:tc>
        <w:tc>
          <w:tcPr>
            <w:tcW w:w="1476" w:type="dxa"/>
          </w:tcPr>
          <w:p w:rsidR="005210DE" w:rsidRDefault="005210DE" w:rsidP="008F1020">
            <w:pPr>
              <w:pStyle w:val="ListParagraph"/>
              <w:ind w:left="0"/>
              <w:rPr>
                <w:rStyle w:val="Strong"/>
                <w:b w:val="0"/>
              </w:rPr>
            </w:pPr>
          </w:p>
        </w:tc>
      </w:tr>
    </w:tbl>
    <w:p w:rsidR="008F1020" w:rsidRPr="008F1020" w:rsidRDefault="008F1020" w:rsidP="008F1020">
      <w:pPr>
        <w:pStyle w:val="ListParagraph"/>
        <w:rPr>
          <w:rStyle w:val="Strong"/>
          <w:b w:val="0"/>
        </w:rPr>
      </w:pPr>
    </w:p>
    <w:p w:rsidR="00963E50" w:rsidRDefault="00431862" w:rsidP="00431862">
      <w:r>
        <w:br w:type="page"/>
      </w:r>
    </w:p>
    <w:p w:rsidR="004A313C" w:rsidRDefault="004A313C" w:rsidP="00963E50">
      <w:r>
        <w:lastRenderedPageBreak/>
        <w:t>Foods 10</w:t>
      </w:r>
      <w:r>
        <w:tab/>
      </w:r>
      <w:r>
        <w:tab/>
      </w:r>
      <w:r>
        <w:tab/>
        <w:t>LG 11</w:t>
      </w:r>
      <w:r>
        <w:tab/>
      </w:r>
      <w:r>
        <w:tab/>
      </w:r>
      <w:r>
        <w:tab/>
      </w:r>
      <w:proofErr w:type="spellStart"/>
      <w:r>
        <w:t>Name_______________________TA</w:t>
      </w:r>
      <w:proofErr w:type="spellEnd"/>
      <w:r>
        <w:t>___</w:t>
      </w:r>
    </w:p>
    <w:p w:rsidR="00963E50" w:rsidRDefault="008B6F85" w:rsidP="00963E50">
      <w:pPr>
        <w:rPr>
          <w:sz w:val="20"/>
        </w:rPr>
      </w:pPr>
      <w:r>
        <w:rPr>
          <w:sz w:val="20"/>
        </w:rPr>
        <w:tab/>
      </w:r>
      <w:r>
        <w:rPr>
          <w:sz w:val="20"/>
        </w:rPr>
        <w:tab/>
      </w:r>
      <w:r>
        <w:rPr>
          <w:sz w:val="20"/>
        </w:rPr>
        <w:tab/>
      </w:r>
      <w:r>
        <w:rPr>
          <w:sz w:val="20"/>
        </w:rPr>
        <w:tab/>
      </w:r>
    </w:p>
    <w:p w:rsidR="00A4631A" w:rsidRPr="00963E50" w:rsidRDefault="004A5FA3" w:rsidP="007868AE">
      <w:pPr>
        <w:pStyle w:val="Heading1"/>
        <w:rPr>
          <w:sz w:val="20"/>
        </w:rPr>
      </w:pPr>
      <w:r>
        <w:t>VEGETABLE STIR FRY with RICE</w:t>
      </w:r>
    </w:p>
    <w:p w:rsidR="003C36FE" w:rsidRPr="003C36FE" w:rsidRDefault="003C36FE" w:rsidP="003C36FE"/>
    <w:p w:rsidR="003C36FE" w:rsidRDefault="004A313C">
      <w:r>
        <w:t>DANGER!!!!   Wa</w:t>
      </w:r>
      <w:r w:rsidR="00A4631A">
        <w:t>tch out when putting the wet veggies or meat</w:t>
      </w:r>
      <w:r>
        <w:t xml:space="preserve"> into the HOT oil!!!  Don’t toss them in, tip the pan so the oil goes t</w:t>
      </w:r>
      <w:r w:rsidR="00A4631A">
        <w:t>o one side, then put the food</w:t>
      </w:r>
      <w:r>
        <w:t xml:space="preserve"> in on the opposite side.</w:t>
      </w:r>
      <w:r w:rsidR="00A4631A">
        <w:t xml:space="preserve"> </w:t>
      </w:r>
    </w:p>
    <w:p w:rsidR="003C36FE" w:rsidRPr="007868AE" w:rsidRDefault="004A5FA3" w:rsidP="007868AE">
      <w:pPr>
        <w:pStyle w:val="Heading2"/>
        <w:rPr>
          <w:u w:val="single"/>
        </w:rPr>
      </w:pPr>
      <w:r>
        <w:rPr>
          <w:u w:val="single"/>
        </w:rPr>
        <w:t>LAB PLAN;</w:t>
      </w:r>
      <w:r w:rsidR="003C36FE">
        <w:rPr>
          <w:u w:val="single"/>
        </w:rPr>
        <w:t xml:space="preserve">  </w:t>
      </w:r>
    </w:p>
    <w:p w:rsidR="004A5FA3" w:rsidRDefault="00213450" w:rsidP="004A5FA3">
      <w:pPr>
        <w:pStyle w:val="ListParagraph"/>
        <w:numPr>
          <w:ilvl w:val="1"/>
          <w:numId w:val="1"/>
        </w:numPr>
      </w:pPr>
      <w:r>
        <w:t>Start rice in rice cooker.</w:t>
      </w:r>
    </w:p>
    <w:p w:rsidR="004A5FA3" w:rsidRDefault="004A5FA3" w:rsidP="004A5FA3">
      <w:pPr>
        <w:pStyle w:val="ListParagraph"/>
        <w:numPr>
          <w:ilvl w:val="1"/>
          <w:numId w:val="1"/>
        </w:numPr>
      </w:pPr>
      <w:r>
        <w:t>Cut vegetables in various shapes. Arrange in piles on a plate.</w:t>
      </w:r>
    </w:p>
    <w:p w:rsidR="004A5FA3" w:rsidRDefault="007868AE" w:rsidP="004A5FA3">
      <w:pPr>
        <w:pStyle w:val="ListParagraph"/>
        <w:numPr>
          <w:ilvl w:val="1"/>
          <w:numId w:val="1"/>
        </w:numPr>
      </w:pPr>
      <w:r>
        <w:t>If using meat, cut</w:t>
      </w:r>
      <w:r w:rsidR="004A5FA3">
        <w:t xml:space="preserve"> into bite-sized pieces. Put on plate. Wash knife and board with hot soapy water immediately to prevent risk of cross-contamination.</w:t>
      </w:r>
    </w:p>
    <w:p w:rsidR="003C36FE" w:rsidRPr="004A5FA3" w:rsidRDefault="004A5FA3" w:rsidP="007868AE">
      <w:pPr>
        <w:pStyle w:val="ListParagraph"/>
        <w:numPr>
          <w:ilvl w:val="1"/>
          <w:numId w:val="1"/>
        </w:numPr>
      </w:pPr>
      <w:r>
        <w:t xml:space="preserve">Begin to stir fry. </w:t>
      </w:r>
      <w:r w:rsidR="005210DE">
        <w:t>Watch demo, take notes or s</w:t>
      </w:r>
      <w:r>
        <w:t>ee instructions below.</w:t>
      </w:r>
    </w:p>
    <w:p w:rsidR="003C36FE" w:rsidRPr="007868AE" w:rsidRDefault="00A4631A" w:rsidP="007868AE">
      <w:pPr>
        <w:pStyle w:val="Heading2"/>
        <w:rPr>
          <w:u w:val="single"/>
        </w:rPr>
      </w:pPr>
      <w:r w:rsidRPr="00C7437D">
        <w:rPr>
          <w:u w:val="single"/>
        </w:rPr>
        <w:t>How to cook Rice</w:t>
      </w:r>
    </w:p>
    <w:p w:rsidR="007868AE" w:rsidRDefault="007868AE" w:rsidP="00A4631A"/>
    <w:p w:rsidR="00A4631A" w:rsidRPr="00C7437D" w:rsidRDefault="004A5FA3" w:rsidP="00A4631A">
      <w:r>
        <w:t>Using a rice cooker:  p</w:t>
      </w:r>
      <w:r w:rsidR="00A4631A">
        <w:t>ut the following into the pan, cover with lid and press the “cook” button. When the rice is cooked, the machine will switch to “w</w:t>
      </w:r>
      <w:r>
        <w:t>arm” so you don’t have to worry about burning.</w:t>
      </w:r>
    </w:p>
    <w:p w:rsidR="00A4631A" w:rsidRDefault="00A4631A" w:rsidP="00A4631A">
      <w:r>
        <w:t xml:space="preserve">125ml rice </w:t>
      </w:r>
      <w:r>
        <w:tab/>
        <w:t>230ml water</w:t>
      </w:r>
      <w:r>
        <w:tab/>
        <w:t>dash salt</w:t>
      </w:r>
    </w:p>
    <w:p w:rsidR="00F05E7A" w:rsidRDefault="00A4631A" w:rsidP="000B1B67">
      <w:r>
        <w:t>As it cooks, rice absorbs the liquid and it expands. White rice will double in volume.  It’s your choice to rinse the rice before cooking or not.</w:t>
      </w:r>
      <w:r w:rsidR="004A5FA3">
        <w:t xml:space="preserve"> It’s normal for the cooker to splatter on the counter.</w:t>
      </w:r>
    </w:p>
    <w:p w:rsidR="007868AE" w:rsidRDefault="005210DE" w:rsidP="005210DE">
      <w:pPr>
        <w:pStyle w:val="Heading3"/>
        <w:jc w:val="center"/>
      </w:pPr>
      <w:r>
        <w:t>About Rice Choices</w:t>
      </w:r>
    </w:p>
    <w:p w:rsidR="007868AE" w:rsidRPr="00CF2E80" w:rsidRDefault="007868AE" w:rsidP="00F05E7A">
      <w:pPr>
        <w:rPr>
          <w:sz w:val="12"/>
          <w:szCs w:val="12"/>
          <w:u w:val="single"/>
        </w:rPr>
      </w:pPr>
    </w:p>
    <w:p w:rsidR="00F05E7A" w:rsidRDefault="00F05E7A" w:rsidP="00F05E7A">
      <w:r w:rsidRPr="00E57155">
        <w:rPr>
          <w:u w:val="single"/>
        </w:rPr>
        <w:t>Brown rice</w:t>
      </w:r>
      <w:r>
        <w:t xml:space="preserve"> is best because the nutrient content complements the chili, however, brown rice takes at least 45minutes to cook! Choose rice by time available. Follow cooking instructions on package.</w:t>
      </w:r>
    </w:p>
    <w:p w:rsidR="007868AE" w:rsidRDefault="00F05E7A" w:rsidP="007868AE">
      <w:r w:rsidRPr="00E57155">
        <w:rPr>
          <w:u w:val="single"/>
        </w:rPr>
        <w:t>White rice</w:t>
      </w:r>
      <w:r>
        <w:t>:  triples in volume when cooked so determ</w:t>
      </w:r>
      <w:bookmarkStart w:id="0" w:name="_GoBack"/>
      <w:bookmarkEnd w:id="0"/>
      <w:r>
        <w:t>ine how many will be eating the rice then calculate how much dry rice to cook. Add double the amount of water and a dash of salt. From start to finish it takes about 10-15 min to cook so calculate serving time and therefore, time to start the rice cooking. Follow cooking instructions shown on package.</w:t>
      </w:r>
    </w:p>
    <w:p w:rsidR="007868AE" w:rsidRDefault="007868AE" w:rsidP="007868AE"/>
    <w:p w:rsidR="005210DE" w:rsidRPr="007868AE" w:rsidRDefault="005210DE" w:rsidP="007868AE"/>
    <w:p w:rsidR="00431862" w:rsidRDefault="00431862" w:rsidP="007868AE">
      <w:pPr>
        <w:pStyle w:val="Heading2"/>
        <w:rPr>
          <w:u w:val="single"/>
        </w:rPr>
      </w:pPr>
    </w:p>
    <w:p w:rsidR="007868AE" w:rsidRDefault="007868AE" w:rsidP="007868AE">
      <w:pPr>
        <w:pStyle w:val="Heading2"/>
        <w:rPr>
          <w:u w:val="single"/>
        </w:rPr>
      </w:pPr>
      <w:r w:rsidRPr="007868AE">
        <w:rPr>
          <w:u w:val="single"/>
        </w:rPr>
        <w:t>How to do Stir Fry</w:t>
      </w:r>
    </w:p>
    <w:p w:rsidR="007868AE" w:rsidRDefault="007868AE" w:rsidP="007868AE"/>
    <w:p w:rsidR="007868AE" w:rsidRDefault="007868AE" w:rsidP="007868AE">
      <w:r>
        <w:t>Before coming to the foods lab to cook, look up “how to cook a stir fry”, or watch the demonstration in class and take notes here:</w:t>
      </w:r>
    </w:p>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p w:rsidR="007868AE" w:rsidRDefault="007868AE" w:rsidP="007868AE">
      <w:r w:rsidRPr="007868AE">
        <w:rPr>
          <w:u w:val="single"/>
        </w:rPr>
        <w:t>Vegetables:</w:t>
      </w:r>
      <w:r>
        <w:t xml:space="preserve">   May include carrot, celery, broccoli, </w:t>
      </w:r>
      <w:proofErr w:type="spellStart"/>
      <w:r>
        <w:t>bok</w:t>
      </w:r>
      <w:proofErr w:type="spellEnd"/>
      <w:r>
        <w:t xml:space="preserve"> choy, </w:t>
      </w:r>
      <w:proofErr w:type="gramStart"/>
      <w:r>
        <w:t>onion</w:t>
      </w:r>
      <w:proofErr w:type="gramEnd"/>
      <w:r>
        <w:t>, cauliflower, fresh or frozen or:</w:t>
      </w:r>
    </w:p>
    <w:p w:rsidR="007868AE" w:rsidRPr="005210DE" w:rsidRDefault="007868AE" w:rsidP="007868AE">
      <w:pPr>
        <w:rPr>
          <w:u w:val="single"/>
        </w:rPr>
      </w:pPr>
      <w:r w:rsidRPr="00D70E36">
        <w:rPr>
          <w:u w:val="single"/>
        </w:rPr>
        <w:t>Sauce ingredients:</w:t>
      </w:r>
      <w:r w:rsidR="005210DE">
        <w:rPr>
          <w:u w:val="single"/>
        </w:rPr>
        <w:t xml:space="preserve"> </w:t>
      </w:r>
      <w:r>
        <w:t>125ml vegetable stock</w:t>
      </w:r>
      <w:r w:rsidR="005210DE">
        <w:t xml:space="preserve">, </w:t>
      </w:r>
      <w:r>
        <w:t>5ml cornstarch</w:t>
      </w:r>
      <w:r w:rsidR="005210DE">
        <w:t xml:space="preserve">, </w:t>
      </w:r>
      <w:r>
        <w:t>5ml soy sauce</w:t>
      </w:r>
      <w:r>
        <w:tab/>
      </w:r>
      <w:r>
        <w:tab/>
      </w:r>
    </w:p>
    <w:p w:rsidR="007868AE" w:rsidRDefault="007868AE" w:rsidP="007868AE">
      <w:r>
        <w:t>Combine all of these sauce ingredients, stir well and leave beside the stove until vegetables are cooked to tender but crunchy state.</w:t>
      </w:r>
      <w:r w:rsidR="005210DE">
        <w:t xml:space="preserve"> Move veggies to perimeter of wok, add sauce to center, stir and cook until thickened.</w:t>
      </w:r>
    </w:p>
    <w:p w:rsidR="003C36FE" w:rsidRPr="007868AE" w:rsidRDefault="003C36FE">
      <w:r>
        <w:rPr>
          <w:sz w:val="36"/>
          <w:szCs w:val="36"/>
          <w:u w:val="single"/>
        </w:rPr>
        <w:br w:type="page"/>
      </w:r>
    </w:p>
    <w:p w:rsidR="00607376" w:rsidRPr="00607376" w:rsidRDefault="0093056C" w:rsidP="00607376">
      <w:pPr>
        <w:pStyle w:val="Heading2"/>
        <w:rPr>
          <w:sz w:val="36"/>
          <w:szCs w:val="36"/>
          <w:u w:val="single"/>
        </w:rPr>
      </w:pPr>
      <w:r>
        <w:rPr>
          <w:sz w:val="36"/>
          <w:szCs w:val="36"/>
          <w:u w:val="single"/>
        </w:rPr>
        <w:lastRenderedPageBreak/>
        <w:t>Sweet and Sour Pork</w:t>
      </w:r>
    </w:p>
    <w:p w:rsidR="00607376" w:rsidRDefault="00607376" w:rsidP="000B1B67"/>
    <w:p w:rsidR="00607376" w:rsidRDefault="0093056C" w:rsidP="000B1B67">
      <w:r>
        <w:t>100g cubed pork, washed and dried.</w:t>
      </w:r>
    </w:p>
    <w:p w:rsidR="00607376" w:rsidRDefault="00607376" w:rsidP="000B1B67">
      <w:r>
        <w:t>50ml chopped onion</w:t>
      </w:r>
      <w:r>
        <w:tab/>
      </w:r>
      <w:r>
        <w:tab/>
      </w:r>
      <w:r>
        <w:tab/>
      </w:r>
      <w:r>
        <w:tab/>
      </w:r>
    </w:p>
    <w:p w:rsidR="0093056C" w:rsidRDefault="00607376" w:rsidP="000B1B67">
      <w:r>
        <w:t>10ml oil</w:t>
      </w:r>
      <w:r>
        <w:tab/>
      </w:r>
    </w:p>
    <w:p w:rsidR="0093056C" w:rsidRDefault="0093056C" w:rsidP="0093056C">
      <w:pPr>
        <w:pStyle w:val="ListParagraph"/>
        <w:numPr>
          <w:ilvl w:val="0"/>
          <w:numId w:val="5"/>
        </w:numPr>
      </w:pPr>
      <w:r>
        <w:t>Heat wok on medium heat; add 10ml oil.  Fry meat</w:t>
      </w:r>
      <w:r w:rsidR="00607376">
        <w:t xml:space="preserve"> u</w:t>
      </w:r>
      <w:r>
        <w:t>ntil golden brown; add onion and fry 2 min.</w:t>
      </w:r>
    </w:p>
    <w:p w:rsidR="00607376" w:rsidRDefault="0093056C" w:rsidP="003C36FE">
      <w:pPr>
        <w:pStyle w:val="ListParagraph"/>
        <w:numPr>
          <w:ilvl w:val="0"/>
          <w:numId w:val="5"/>
        </w:numPr>
      </w:pPr>
      <w:r>
        <w:t>Add 75ml cold wat</w:t>
      </w:r>
      <w:r w:rsidR="003C36FE">
        <w:t xml:space="preserve">er and immediately put lid on and turn heat to low. Simmer until meat is tender.  </w:t>
      </w:r>
    </w:p>
    <w:p w:rsidR="003C36FE" w:rsidRDefault="003C36FE" w:rsidP="003C36FE">
      <w:r>
        <w:t>Sauce:</w:t>
      </w:r>
    </w:p>
    <w:p w:rsidR="003C36FE" w:rsidRDefault="003C36FE" w:rsidP="003C36FE">
      <w:r>
        <w:t>In a 250ml glass measuring cup, combine all of the following ingredients:</w:t>
      </w:r>
    </w:p>
    <w:p w:rsidR="003C36FE" w:rsidRDefault="00607376" w:rsidP="000B1B67">
      <w:r>
        <w:t>25ml vineg</w:t>
      </w:r>
      <w:r w:rsidR="003C36FE">
        <w:t>ar</w:t>
      </w:r>
    </w:p>
    <w:p w:rsidR="00607376" w:rsidRDefault="003C36FE" w:rsidP="000B1B67">
      <w:r>
        <w:t>25ml ketchup</w:t>
      </w:r>
      <w:r>
        <w:tab/>
      </w:r>
    </w:p>
    <w:p w:rsidR="003C36FE" w:rsidRDefault="003C36FE" w:rsidP="000B1B67">
      <w:r>
        <w:t>15ml brown sugar</w:t>
      </w:r>
    </w:p>
    <w:p w:rsidR="00607376" w:rsidRDefault="003C36FE" w:rsidP="000B1B67">
      <w:r>
        <w:t>15ml soy sauce</w:t>
      </w:r>
    </w:p>
    <w:p w:rsidR="003C36FE" w:rsidRDefault="003C36FE" w:rsidP="000B1B67">
      <w:r>
        <w:t>75ml cold water or stock</w:t>
      </w:r>
    </w:p>
    <w:p w:rsidR="00607376" w:rsidRDefault="003C36FE" w:rsidP="000B1B67">
      <w:r>
        <w:t xml:space="preserve">15ml </w:t>
      </w:r>
      <w:r w:rsidR="00607376">
        <w:t>cornstarch</w:t>
      </w:r>
      <w:r w:rsidR="00C7437D">
        <w:tab/>
      </w:r>
      <w:r w:rsidR="00C7437D">
        <w:tab/>
      </w:r>
      <w:r w:rsidR="00C7437D">
        <w:tab/>
      </w:r>
      <w:r w:rsidR="00C7437D">
        <w:tab/>
        <w:t xml:space="preserve">     </w:t>
      </w:r>
    </w:p>
    <w:p w:rsidR="003C36FE" w:rsidRDefault="00607376" w:rsidP="000B1B67">
      <w:r>
        <w:t>125</w:t>
      </w:r>
      <w:r w:rsidR="003C36FE">
        <w:t>ml diluted pineapple juice (50/50 with water)</w:t>
      </w:r>
    </w:p>
    <w:p w:rsidR="00AE2410" w:rsidRDefault="00BE5BCD" w:rsidP="000B1B67">
      <w:r>
        <w:t xml:space="preserve">Stir all </w:t>
      </w:r>
      <w:r w:rsidR="00AE2410">
        <w:t>of the above ingredients together and leave beside stove until meat is ready. Then, stir again and pour into meat mixture. Stir constantly until sauce is thickened, shiny and opaque. Then add remaining ingredients.</w:t>
      </w:r>
    </w:p>
    <w:p w:rsidR="00607376" w:rsidRDefault="00C661EA" w:rsidP="000B1B67">
      <w:r>
        <w:t>50ml pineapple tidbits</w:t>
      </w:r>
    </w:p>
    <w:p w:rsidR="00607376" w:rsidRDefault="00607376" w:rsidP="000B1B67">
      <w:r>
        <w:t>50ml chopped green pepper</w:t>
      </w:r>
    </w:p>
    <w:p w:rsidR="00453348" w:rsidRPr="007868AE" w:rsidRDefault="00AE2410" w:rsidP="007868AE">
      <w:r>
        <w:t>Note:  if sauce is too thick, add water until it is a good consistency. If sauce is too thin, turn to medium-low heat, stir and let evaporate.  Serve over rice.</w:t>
      </w:r>
    </w:p>
    <w:p w:rsidR="00453348" w:rsidRDefault="00453348" w:rsidP="004A313C"/>
    <w:p w:rsidR="00C7437D" w:rsidRDefault="00C7437D" w:rsidP="004A313C"/>
    <w:p w:rsidR="004A313C" w:rsidRDefault="004A313C"/>
    <w:sectPr w:rsidR="004A313C" w:rsidSect="003C5C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D7" w:rsidRDefault="003A6FD7" w:rsidP="00C33DE1">
      <w:pPr>
        <w:spacing w:after="0" w:line="240" w:lineRule="auto"/>
      </w:pPr>
      <w:r>
        <w:separator/>
      </w:r>
    </w:p>
  </w:endnote>
  <w:endnote w:type="continuationSeparator" w:id="0">
    <w:p w:rsidR="003A6FD7" w:rsidRDefault="003A6FD7" w:rsidP="00C3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E1" w:rsidRDefault="00C33DE1">
    <w:pPr>
      <w:pStyle w:val="Footer"/>
    </w:pPr>
    <w:r>
      <w:t>Samou</w:t>
    </w:r>
    <w:r w:rsidR="000548BA">
      <w:t>ilhan, All Rights Reserved, 2016</w:t>
    </w:r>
    <w:r w:rsidR="00CF2E80">
      <w:t>, Updated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D7" w:rsidRDefault="003A6FD7" w:rsidP="00C33DE1">
      <w:pPr>
        <w:spacing w:after="0" w:line="240" w:lineRule="auto"/>
      </w:pPr>
      <w:r>
        <w:separator/>
      </w:r>
    </w:p>
  </w:footnote>
  <w:footnote w:type="continuationSeparator" w:id="0">
    <w:p w:rsidR="003A6FD7" w:rsidRDefault="003A6FD7" w:rsidP="00C33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F2"/>
    <w:multiLevelType w:val="hybridMultilevel"/>
    <w:tmpl w:val="F1CA7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86"/>
        </w:tabs>
        <w:ind w:left="786"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5B014B"/>
    <w:multiLevelType w:val="hybridMultilevel"/>
    <w:tmpl w:val="3BC8D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DE7798"/>
    <w:multiLevelType w:val="hybridMultilevel"/>
    <w:tmpl w:val="B7B64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5D6486"/>
    <w:multiLevelType w:val="hybridMultilevel"/>
    <w:tmpl w:val="7832A06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752AB"/>
    <w:multiLevelType w:val="hybridMultilevel"/>
    <w:tmpl w:val="4BCE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13E2E"/>
    <w:multiLevelType w:val="hybridMultilevel"/>
    <w:tmpl w:val="DDB8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D1744"/>
    <w:multiLevelType w:val="hybridMultilevel"/>
    <w:tmpl w:val="9040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3E"/>
    <w:rsid w:val="000548BA"/>
    <w:rsid w:val="000973F8"/>
    <w:rsid w:val="000B1B67"/>
    <w:rsid w:val="000B6DD0"/>
    <w:rsid w:val="000C6167"/>
    <w:rsid w:val="00115029"/>
    <w:rsid w:val="00120166"/>
    <w:rsid w:val="00134DAB"/>
    <w:rsid w:val="00213450"/>
    <w:rsid w:val="002718CB"/>
    <w:rsid w:val="002806BE"/>
    <w:rsid w:val="00286075"/>
    <w:rsid w:val="002D14B4"/>
    <w:rsid w:val="00301687"/>
    <w:rsid w:val="003A6FD7"/>
    <w:rsid w:val="003C36FE"/>
    <w:rsid w:val="003C5C35"/>
    <w:rsid w:val="003D7333"/>
    <w:rsid w:val="003F2ED3"/>
    <w:rsid w:val="00412063"/>
    <w:rsid w:val="00431862"/>
    <w:rsid w:val="00453348"/>
    <w:rsid w:val="004A17AC"/>
    <w:rsid w:val="004A313C"/>
    <w:rsid w:val="004A5FA3"/>
    <w:rsid w:val="004A5FBD"/>
    <w:rsid w:val="004B244E"/>
    <w:rsid w:val="005210DE"/>
    <w:rsid w:val="005230A9"/>
    <w:rsid w:val="005914B4"/>
    <w:rsid w:val="00607376"/>
    <w:rsid w:val="006C5DF3"/>
    <w:rsid w:val="006E6D79"/>
    <w:rsid w:val="007169AE"/>
    <w:rsid w:val="00742BE0"/>
    <w:rsid w:val="007868AE"/>
    <w:rsid w:val="00873AB6"/>
    <w:rsid w:val="008928B1"/>
    <w:rsid w:val="008B6F85"/>
    <w:rsid w:val="008D734C"/>
    <w:rsid w:val="008F1020"/>
    <w:rsid w:val="00913978"/>
    <w:rsid w:val="0093056C"/>
    <w:rsid w:val="0094662E"/>
    <w:rsid w:val="00963E50"/>
    <w:rsid w:val="00967DFD"/>
    <w:rsid w:val="00A37D24"/>
    <w:rsid w:val="00A4631A"/>
    <w:rsid w:val="00AE2410"/>
    <w:rsid w:val="00B370CA"/>
    <w:rsid w:val="00BC1A79"/>
    <w:rsid w:val="00BE5BCD"/>
    <w:rsid w:val="00BF42F2"/>
    <w:rsid w:val="00C33DE1"/>
    <w:rsid w:val="00C43C60"/>
    <w:rsid w:val="00C661EA"/>
    <w:rsid w:val="00C7437D"/>
    <w:rsid w:val="00CB0150"/>
    <w:rsid w:val="00CD2F14"/>
    <w:rsid w:val="00CE607E"/>
    <w:rsid w:val="00CF2E80"/>
    <w:rsid w:val="00D6071A"/>
    <w:rsid w:val="00D648A2"/>
    <w:rsid w:val="00D70E36"/>
    <w:rsid w:val="00D97D3E"/>
    <w:rsid w:val="00E44C92"/>
    <w:rsid w:val="00E540E3"/>
    <w:rsid w:val="00E65E04"/>
    <w:rsid w:val="00EE007A"/>
    <w:rsid w:val="00F05E7A"/>
    <w:rsid w:val="00F25136"/>
    <w:rsid w:val="00F75978"/>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A3F1"/>
  <w15:docId w15:val="{96BED44B-5D16-4B5D-AFED-D918D673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D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D3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7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7D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7D3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D3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97D3E"/>
    <w:pPr>
      <w:ind w:left="720"/>
      <w:contextualSpacing/>
    </w:pPr>
  </w:style>
  <w:style w:type="table" w:styleId="TableGrid">
    <w:name w:val="Table Grid"/>
    <w:basedOn w:val="TableNormal"/>
    <w:uiPriority w:val="59"/>
    <w:rsid w:val="00D97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7D3E"/>
    <w:rPr>
      <w:b/>
      <w:bCs/>
    </w:rPr>
  </w:style>
  <w:style w:type="paragraph" w:styleId="Header">
    <w:name w:val="header"/>
    <w:basedOn w:val="Normal"/>
    <w:link w:val="HeaderChar"/>
    <w:uiPriority w:val="99"/>
    <w:unhideWhenUsed/>
    <w:rsid w:val="00C3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E1"/>
  </w:style>
  <w:style w:type="paragraph" w:styleId="Footer">
    <w:name w:val="footer"/>
    <w:basedOn w:val="Normal"/>
    <w:link w:val="FooterChar"/>
    <w:uiPriority w:val="99"/>
    <w:unhideWhenUsed/>
    <w:rsid w:val="00C3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E1"/>
  </w:style>
  <w:style w:type="paragraph" w:styleId="BalloonText">
    <w:name w:val="Balloon Text"/>
    <w:basedOn w:val="Normal"/>
    <w:link w:val="BalloonTextChar"/>
    <w:uiPriority w:val="99"/>
    <w:semiHidden/>
    <w:unhideWhenUsed/>
    <w:rsid w:val="00E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7A"/>
    <w:rPr>
      <w:rFonts w:ascii="Tahoma" w:hAnsi="Tahoma" w:cs="Tahoma"/>
      <w:sz w:val="16"/>
      <w:szCs w:val="16"/>
    </w:rPr>
  </w:style>
  <w:style w:type="character" w:customStyle="1" w:styleId="Heading3Char">
    <w:name w:val="Heading 3 Char"/>
    <w:basedOn w:val="DefaultParagraphFont"/>
    <w:link w:val="Heading3"/>
    <w:uiPriority w:val="9"/>
    <w:rsid w:val="005210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Frances_Samouilhan</dc:creator>
  <cp:keywords/>
  <dc:description/>
  <cp:lastModifiedBy>Martin Dmitrieff</cp:lastModifiedBy>
  <cp:revision>37</cp:revision>
  <cp:lastPrinted>2020-02-25T16:26:00Z</cp:lastPrinted>
  <dcterms:created xsi:type="dcterms:W3CDTF">2010-06-10T21:33:00Z</dcterms:created>
  <dcterms:modified xsi:type="dcterms:W3CDTF">2020-02-25T16:30:00Z</dcterms:modified>
</cp:coreProperties>
</file>